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'1.0' encoding='UTF-8' standalone='yes' ?><Relationships xmlns="http://schemas.openxmlformats.org/package/2006/relationships"><Relationship Id="rId2" Type="http://schemas.openxmlformats.org/officeDocument/2006/relationships/extended-properties" Target="docProps/app.xml" TargetMode="Internal" /><Relationship Id="rId1" Type="http://schemas.openxmlformats.org/package/2006/relationships/metadata/core-properties" Target="docProps/core.xml" TargetMode="Internal" /><Relationship Id="rId4" Type="http://schemas.openxmlformats.org/officeDocument/2006/relationships/officeDocument" Target="word/document.xml" TargetMode="Internal" /><Relationship Id="rId3" Type="http://schemas.openxmlformats.org/officeDocument/2006/relationships/custom-properties" Target="docProps/custom.xml" TargetMode="Interna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GREEK CULTURE AND HISTORY: Georgia Junior Classical League 2012</w:t>
      </w:r>
    </w:p>
    <w:p>
      <w:pPr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FILL in the first four blocks of the SCANTRON SHEET with YOUR OWN four-digit code and the next four blocks with the code for THIS EXA</w:t>
      </w:r>
      <w:r>
        <w:rPr>
          <w:lang w:val="en-US"/>
          <w:rFonts w:ascii="Times New Roman" w:hAnsi="Times New Roman" w:cs="Times New Roman"/>
          <w:sz w:val="20"/>
          <w:szCs w:val="20"/>
        </w:rPr>
        <w:t>M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– 1016. FILL IN COMPLETELY the space on the answer sheet corresponding to the correct answer for each question (do not write on the exam itself).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 xml:space="preserve">1. </w:t>
      </w:r>
      <w:r>
        <w:rPr>
          <w:lang w:val="en-US"/>
          <w:rFonts w:ascii="Times New Roman" w:hAnsi="Times New Roman" w:cs="Times New Roman"/>
          <w:sz w:val="20"/>
          <w:szCs w:val="20"/>
        </w:rPr>
        <w:t>Out of  27,</w:t>
      </w:r>
      <w:r>
        <w:rPr>
          <w:lang w:val="en-US"/>
          <w:rFonts w:ascii="Times New Roman" w:hAnsi="Times New Roman" w:cs="Times New Roman"/>
          <w:sz w:val="20"/>
          <w:szCs w:val="20"/>
        </w:rPr>
        <w:t>853 lines in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 xml:space="preserve">Iliad </w:t>
      </w:r>
      <w:r>
        <w:rPr>
          <w:lang w:val="en-US"/>
          <w:rFonts w:ascii="Times New Roman" w:hAnsi="Times New Roman" w:cs="Times New Roman"/>
          <w:sz w:val="20"/>
          <w:szCs w:val="20"/>
        </w:rPr>
        <w:t>and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 xml:space="preserve">Odyssey, </w:t>
      </w:r>
      <w:r>
        <w:rPr>
          <w:lang w:val="en-US"/>
          <w:rFonts w:ascii="Times New Roman" w:hAnsi="Times New Roman" w:cs="Times New Roman"/>
          <w:sz w:val="20"/>
          <w:szCs w:val="20"/>
        </w:rPr>
        <w:t>approximately how many are repeated or contain repeated phrases?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One tenth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One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half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One sixth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One third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The law of glory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as the driving force and honor as the paramount code in the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 xml:space="preserve">Iliad </w:t>
      </w:r>
      <w:r>
        <w:rPr>
          <w:lang w:val="en-US"/>
          <w:rFonts w:ascii="Times New Roman" w:hAnsi="Times New Roman" w:cs="Times New Roman"/>
          <w:sz w:val="20"/>
          <w:szCs w:val="20"/>
        </w:rPr>
        <w:t>is only questioned by: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Diomedes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Polyphemus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Thetis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Thersites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first to limit Homer to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the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I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 xml:space="preserve">liad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and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the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Odyssey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was: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Plato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 Aristotle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 Alexandrians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D. Dionysius of Halicarnassus 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His text is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basis of our vulgate Home</w:t>
      </w:r>
      <w:r>
        <w:rPr>
          <w:lang w:val="en-US"/>
          <w:rFonts w:ascii="Times New Roman" w:hAnsi="Times New Roman" w:cs="Times New Roman"/>
          <w:sz w:val="20"/>
          <w:szCs w:val="20"/>
        </w:rPr>
        <w:t>r</w:t>
      </w:r>
      <w:r>
        <w:rPr>
          <w:lang w:val="en-US"/>
          <w:rFonts w:ascii="Times New Roman" w:hAnsi="Times New Roman" w:cs="Times New Roman"/>
          <w:sz w:val="20"/>
          <w:szCs w:val="20"/>
        </w:rPr>
        <w:t>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Zenodotus of Ephesus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 Aristarchus of Samothrace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 Pisistratus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 Hipparchus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Which of the following does NOT belong to the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Theban Cycle</w:t>
      </w:r>
      <w:r>
        <w:rPr>
          <w:lang w:val="en-US"/>
          <w:rFonts w:ascii="Times New Roman" w:hAnsi="Times New Roman" w:cs="Times New Roman"/>
          <w:sz w:val="20"/>
          <w:szCs w:val="20"/>
        </w:rPr>
        <w:t>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Oedipodea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Thebai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 xml:space="preserve">Epigoni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Aethiopis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Which of the following is NOT a </w:t>
      </w:r>
      <w:r>
        <w:rPr>
          <w:lang w:val="en-US"/>
          <w:rFonts w:ascii="Times New Roman" w:hAnsi="Times New Roman" w:cs="Times New Roman"/>
          <w:sz w:val="20"/>
          <w:szCs w:val="20"/>
        </w:rPr>
        <w:t>Hesiodic work</w:t>
      </w:r>
      <w:r>
        <w:rPr>
          <w:lang w:val="en-US"/>
          <w:rFonts w:ascii="Times New Roman" w:hAnsi="Times New Roman" w:cs="Times New Roman"/>
          <w:sz w:val="20"/>
          <w:szCs w:val="20"/>
        </w:rPr>
        <w:t>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Works and Days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Titanomachy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Theogony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Eoiai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or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Catalogue of Women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Which of the following poets was born in Sparta?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Sappho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 Ibycus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Alcman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 Alcaeus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This poet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was from Thebes: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Anacreon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Simonides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Bacchylides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Pindar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 Which of the following is NOT a female poet?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Aspasia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 Sappho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Corinna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 Praxilla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Which of the following is NOT epinician poetry by Pindar?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Olympian Odes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Nemean Odes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 Pythian Odes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D. Apollonian Odes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11.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This poet was t</w:t>
      </w:r>
      <w:r>
        <w:rPr>
          <w:lang w:val="en-US"/>
          <w:rFonts w:ascii="Times New Roman" w:hAnsi="Times New Roman" w:cs="Times New Roman"/>
          <w:sz w:val="20"/>
          <w:szCs w:val="20"/>
        </w:rPr>
        <w:t>he closest competitor of Pindar: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Bacchylides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Simonides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Stesichorus 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 Anacreon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Antigone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is a play by: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Sophocles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 Aeschylus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Euripides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Aristophanes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  <w:r>
        <w:rPr>
          <w:lang w:val="en-US"/>
          <w:rFonts w:ascii="Times New Roman" w:hAnsi="Times New Roman" w:cs="Times New Roman"/>
          <w:sz w:val="20"/>
          <w:szCs w:val="20"/>
        </w:rPr>
        <w:t>eschylus fought as a hoplite at: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Marathon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 Salamis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 Plataea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 Thermopylae</w:t>
      </w:r>
    </w:p>
    <w:p>
      <w:pPr>
        <w:spacing w:after="0" w:line="240" w:lineRule="auto"/>
        <w:rPr>
          <w:i/>
          <w:iCs/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Which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tragedy does not belong to the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Oresteia?</w:t>
      </w:r>
    </w:p>
    <w:p>
      <w:pPr>
        <w:spacing w:after="0" w:line="240" w:lineRule="auto"/>
        <w:rPr>
          <w:i/>
          <w:iCs/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Agamemnon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Libation Bearers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Eumenides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Seven Against Thebes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Which of the following is a play by Sophocles?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Philoctetes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Ion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 xml:space="preserve">Helen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Orestes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only extant satyr play is: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Cyclops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 xml:space="preserve"> Bacchae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 xml:space="preserve"> Rhesus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Heracles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This historia</w:t>
      </w:r>
      <w:r>
        <w:rPr>
          <w:lang w:val="en-US"/>
          <w:rFonts w:ascii="Times New Roman" w:hAnsi="Times New Roman" w:cs="Times New Roman"/>
          <w:sz w:val="20"/>
          <w:szCs w:val="20"/>
        </w:rPr>
        <w:t>n writes about the Persian Wars: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Herodotus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 Thucydides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 Xenophon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D. Polybius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All the</w:t>
      </w:r>
      <w:r>
        <w:rPr>
          <w:lang w:val="en-US"/>
          <w:rFonts w:ascii="Times New Roman" w:hAnsi="Times New Roman" w:cs="Times New Roman"/>
          <w:sz w:val="20"/>
          <w:szCs w:val="20"/>
        </w:rPr>
        <w:t>se are works by Xenophon EXCEPT: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Oeconomicus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 xml:space="preserve">Hellenica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Apology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lang w:val="en-US"/>
          <w:rFonts w:ascii="Times New Roman" w:hAnsi="Times New Roman" w:cs="Times New Roman"/>
          <w:sz w:val="20"/>
          <w:szCs w:val="20"/>
        </w:rPr>
        <w:t>Philippica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All of the below were bat</w:t>
      </w:r>
      <w:r>
        <w:rPr>
          <w:lang w:val="en-US"/>
          <w:rFonts w:ascii="Times New Roman" w:hAnsi="Times New Roman" w:cs="Times New Roman"/>
          <w:sz w:val="20"/>
          <w:szCs w:val="20"/>
        </w:rPr>
        <w:t>tles of the Persian Wars EXCEPT: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Battle of Mantinea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 Battle of Salamis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Battle of Marathon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D. Battle of Thermopylae 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 Cleisthenes replaced the traditional 4 tribes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of Athens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with how many new ones?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 2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 8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 10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 40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21.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state assembly, called an ecclesia (ekklesia), had different names in different states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(poleis). Which of the following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is NOT one of the various names used for the assembly (ekklesia)?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he</w:t>
      </w:r>
      <w:r>
        <w:rPr>
          <w:lang w:val="en-US"/>
          <w:rFonts w:ascii="Times New Roman" w:hAnsi="Times New Roman" w:cs="Times New Roman"/>
          <w:sz w:val="20"/>
          <w:szCs w:val="20"/>
        </w:rPr>
        <w:t>liaia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gerousia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agora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apella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phalanx is: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a law on voting rights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a military formation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a type of chariot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an Athenian council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first evidence </w:t>
      </w:r>
      <w:r>
        <w:rPr>
          <w:lang w:val="en-US"/>
          <w:rFonts w:ascii="Times New Roman" w:hAnsi="Times New Roman" w:cs="Times New Roman"/>
          <w:sz w:val="20"/>
          <w:szCs w:val="20"/>
        </w:rPr>
        <w:t>for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sieg</w:t>
      </w:r>
      <w:r>
        <w:rPr>
          <w:lang w:val="en-US"/>
          <w:rFonts w:ascii="Times New Roman" w:hAnsi="Times New Roman" w:cs="Times New Roman"/>
          <w:sz w:val="20"/>
          <w:szCs w:val="20"/>
        </w:rPr>
        <w:t>e engines being used comes from: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8</w:t>
      </w:r>
      <w:r>
        <w:rPr>
          <w:lang w:val="en-US"/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century BC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5</w:t>
      </w:r>
      <w:r>
        <w:rPr>
          <w:lang w:val="en-US"/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century BC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1</w:t>
      </w:r>
      <w:r>
        <w:rPr>
          <w:lang w:val="en-US"/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century BC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1</w:t>
      </w:r>
      <w:r>
        <w:rPr>
          <w:lang w:val="en-US"/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century AD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The main Greek warship during the 5</w:t>
      </w:r>
      <w:r>
        <w:rPr>
          <w:lang w:val="en-US"/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century BC had how many banks of oars?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1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2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3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4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Which of the following is NOT a region in Asia Minor?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Lycia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Bithynia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Lydia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Arcadia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Which of the followig is NOT a coin denomination?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obol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stater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drachma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hoplon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All of these </w:t>
      </w:r>
      <w:r>
        <w:rPr>
          <w:lang w:val="en-US"/>
          <w:rFonts w:ascii="Times New Roman" w:hAnsi="Times New Roman" w:cs="Times New Roman"/>
          <w:sz w:val="20"/>
          <w:szCs w:val="20"/>
        </w:rPr>
        <w:t>are architectural orders EXCEPT: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Doric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Bithynian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Ionic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Corinthian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Professional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teachers in Athens were called: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sophists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philosophers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academics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peripatetics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 chthonic god: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lives on Mt. Olympus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controls natural phenomena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lives in a river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lives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beneath the earth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Si</w:t>
      </w:r>
      <w:r>
        <w:rPr>
          <w:lang w:val="en-US"/>
          <w:rFonts w:ascii="Times New Roman" w:hAnsi="Times New Roman" w:cs="Times New Roman"/>
          <w:sz w:val="20"/>
          <w:szCs w:val="20"/>
        </w:rPr>
        <w:t>byl was a name given to various: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goddesses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prophetesses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nymphs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mythological monsters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31.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The Arc</w:t>
      </w:r>
      <w:r>
        <w:rPr>
          <w:lang w:val="en-US"/>
          <w:rFonts w:ascii="Times New Roman" w:hAnsi="Times New Roman" w:cs="Times New Roman"/>
          <w:sz w:val="20"/>
          <w:szCs w:val="20"/>
        </w:rPr>
        <w:t>haic Age roughly corresponds to: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1050-900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950-800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750-500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450-300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Xenia is: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guest- host friendship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amnesia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 goddess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an ode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Synoecism is: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a law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union of households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rule of the few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 poem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ephors were magistrates in what polis?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Argos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Sparta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Athens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Thebes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Perioikoi are those who: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live round about 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conquer foreign lands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seize power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abide by their oath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Helots constitu</w:t>
      </w:r>
      <w:r>
        <w:rPr>
          <w:lang w:val="en-US"/>
          <w:rFonts w:ascii="Times New Roman" w:hAnsi="Times New Roman" w:cs="Times New Roman"/>
          <w:sz w:val="20"/>
          <w:szCs w:val="20"/>
        </w:rPr>
        <w:t>ted a part of the population in: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Sparta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Athens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Thebes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Corinth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Spartan hi</w:t>
      </w:r>
      <w:r>
        <w:rPr>
          <w:lang w:val="en-US"/>
          <w:rFonts w:ascii="Times New Roman" w:hAnsi="Times New Roman" w:cs="Times New Roman"/>
          <w:sz w:val="20"/>
          <w:szCs w:val="20"/>
        </w:rPr>
        <w:t>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tory is shaped by a number of </w:t>
      </w:r>
      <w:r>
        <w:rPr>
          <w:lang w:val="en-US"/>
          <w:rFonts w:ascii="Times New Roman" w:hAnsi="Times New Roman" w:cs="Times New Roman"/>
          <w:sz w:val="20"/>
          <w:szCs w:val="20"/>
        </w:rPr>
        <w:t>conflicts against: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Messenia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Caria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Lydia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Lycia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term for the Sp</w:t>
      </w:r>
      <w:r>
        <w:rPr>
          <w:lang w:val="en-US"/>
          <w:rFonts w:ascii="Times New Roman" w:hAnsi="Times New Roman" w:cs="Times New Roman"/>
          <w:sz w:val="20"/>
          <w:szCs w:val="20"/>
        </w:rPr>
        <w:t>artan training of young boys is: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agoge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laconic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homoioi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sussition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Cypselus was a Corinthian: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sculptor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tyrant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general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poet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Lycurgus is a figure </w:t>
      </w:r>
      <w:r>
        <w:rPr>
          <w:lang w:val="en-US"/>
          <w:rFonts w:ascii="Times New Roman" w:hAnsi="Times New Roman" w:cs="Times New Roman"/>
          <w:sz w:val="20"/>
          <w:szCs w:val="20"/>
        </w:rPr>
        <w:t>who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feature</w:t>
      </w:r>
      <w:r>
        <w:rPr>
          <w:lang w:val="en-US"/>
          <w:rFonts w:ascii="Times New Roman" w:hAnsi="Times New Roman" w:cs="Times New Roman"/>
          <w:sz w:val="20"/>
          <w:szCs w:val="20"/>
        </w:rPr>
        <w:t>s prominently in the history of: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Athens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Corinth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Sparta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Macedonia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41.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Solon ranked male citizens into </w:t>
      </w:r>
      <w:r>
        <w:rPr>
          <w:lang w:val="en-US"/>
          <w:rFonts w:ascii="Times New Roman" w:hAnsi="Times New Roman" w:cs="Times New Roman"/>
          <w:sz w:val="20"/>
          <w:szCs w:val="20"/>
        </w:rPr>
        <w:t>four classes according to their: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income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age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heritage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religion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Cimon was a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son of this victor of Marathon: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Miltiades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Thucydides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Xenophon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Protagoras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One of the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first pol</w:t>
      </w:r>
      <w:r>
        <w:rPr>
          <w:lang w:val="en-US"/>
          <w:rFonts w:ascii="Times New Roman" w:hAnsi="Times New Roman" w:cs="Times New Roman"/>
          <w:sz w:val="20"/>
          <w:szCs w:val="20"/>
        </w:rPr>
        <w:t>e</w:t>
      </w:r>
      <w:r>
        <w:rPr>
          <w:lang w:val="en-US"/>
          <w:rFonts w:ascii="Times New Roman" w:hAnsi="Times New Roman" w:cs="Times New Roman"/>
          <w:sz w:val="20"/>
          <w:szCs w:val="20"/>
        </w:rPr>
        <w:t>is to rebe</w:t>
      </w:r>
      <w:r>
        <w:rPr>
          <w:lang w:val="en-US"/>
          <w:rFonts w:ascii="Times New Roman" w:hAnsi="Times New Roman" w:cs="Times New Roman"/>
          <w:sz w:val="20"/>
          <w:szCs w:val="20"/>
        </w:rPr>
        <w:t>l against the Delian League was: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Megara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Thebes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Chalcis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Pella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P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arthenon was </w:t>
      </w:r>
      <w:r>
        <w:rPr>
          <w:lang w:val="en-US"/>
          <w:rFonts w:ascii="Times New Roman" w:hAnsi="Times New Roman" w:cs="Times New Roman"/>
          <w:sz w:val="20"/>
          <w:szCs w:val="20"/>
        </w:rPr>
        <w:t>meant as a house for this deity: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Zeus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Athena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Poseidon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Apollo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Pericles’ strategy duri</w:t>
      </w:r>
      <w:r>
        <w:rPr>
          <w:lang w:val="en-US"/>
          <w:rFonts w:ascii="Times New Roman" w:hAnsi="Times New Roman" w:cs="Times New Roman"/>
          <w:sz w:val="20"/>
          <w:szCs w:val="20"/>
        </w:rPr>
        <w:t>ng the Peloponnesian War was to: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attack from the sea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attack from land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burn down Spartan farms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embargo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Sicilian Expedi</w:t>
      </w:r>
      <w:r>
        <w:rPr>
          <w:lang w:val="en-US"/>
          <w:rFonts w:ascii="Times New Roman" w:hAnsi="Times New Roman" w:cs="Times New Roman"/>
          <w:sz w:val="20"/>
          <w:szCs w:val="20"/>
        </w:rPr>
        <w:t>tion was undertaken by: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Sparta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Corinth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Amphipolis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Athens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Olympias was a wife of: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Cronus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Uranus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Epaminondas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Philip of Macedon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The form of Greek spoken throughout the Mediterranean durin</w:t>
      </w:r>
      <w:r>
        <w:rPr>
          <w:lang w:val="en-US"/>
          <w:rFonts w:ascii="Times New Roman" w:hAnsi="Times New Roman" w:cs="Times New Roman"/>
          <w:sz w:val="20"/>
          <w:szCs w:val="20"/>
        </w:rPr>
        <w:t>g the Hellenistic Age is called: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archaic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B.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attic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homeric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koine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 W</w:t>
      </w:r>
      <w:r>
        <w:rPr>
          <w:lang w:val="en-US"/>
          <w:rFonts w:ascii="Times New Roman" w:hAnsi="Times New Roman" w:cs="Times New Roman"/>
          <w:sz w:val="20"/>
          <w:szCs w:val="20"/>
        </w:rPr>
        <w:t>hich of the following is NOT a H</w:t>
      </w:r>
      <w:r>
        <w:rPr>
          <w:lang w:val="en-US"/>
          <w:rFonts w:ascii="Times New Roman" w:hAnsi="Times New Roman" w:cs="Times New Roman"/>
          <w:sz w:val="20"/>
          <w:szCs w:val="20"/>
        </w:rPr>
        <w:t>ellenistic philosopher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or scientist?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A.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Archimedes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Eratosthenes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C. </w:t>
      </w:r>
      <w:r>
        <w:rPr>
          <w:lang w:val="en-US"/>
          <w:rFonts w:ascii="Times New Roman" w:hAnsi="Times New Roman" w:cs="Times New Roman"/>
          <w:sz w:val="20"/>
          <w:szCs w:val="20"/>
        </w:rPr>
        <w:t>Aristarchus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Lysander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50.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Which of the following is NOT </w:t>
      </w:r>
      <w:r>
        <w:rPr>
          <w:lang w:val="en-US"/>
          <w:rFonts w:ascii="Times New Roman" w:hAnsi="Times New Roman" w:cs="Times New Roman"/>
          <w:sz w:val="20"/>
          <w:szCs w:val="20"/>
        </w:rPr>
        <w:t>one of the Hellenistic kingdoms?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A. </w:t>
      </w:r>
      <w:r>
        <w:rPr>
          <w:lang w:val="en-US"/>
          <w:rFonts w:ascii="Times New Roman" w:hAnsi="Times New Roman" w:cs="Times New Roman"/>
          <w:sz w:val="20"/>
          <w:szCs w:val="20"/>
        </w:rPr>
        <w:t>Seleucid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B. </w:t>
      </w:r>
      <w:r>
        <w:rPr>
          <w:lang w:val="en-US"/>
          <w:rFonts w:ascii="Times New Roman" w:hAnsi="Times New Roman" w:cs="Times New Roman"/>
          <w:sz w:val="20"/>
          <w:szCs w:val="20"/>
        </w:rPr>
        <w:t>Ptolemaic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C.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Antagonid </w:t>
      </w:r>
      <w:r>
        <w:rPr>
          <w:lang w:val="en-US"/>
          <w:rFonts w:ascii="Times New Roman" w:hAnsi="Times New Roman" w:cs="Times New Roman"/>
          <w:sz w:val="20"/>
          <w:szCs w:val="20"/>
        </w:rPr>
        <w:tab/>
      </w:r>
      <w:r>
        <w:rPr>
          <w:lang w:val="en-US"/>
          <w:rFonts w:ascii="Times New Roman" w:hAnsi="Times New Roman" w:cs="Times New Roman"/>
          <w:sz w:val="20"/>
          <w:szCs w:val="20"/>
        </w:rPr>
        <w:t>D.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Anatolian</w:t>
      </w:r>
    </w:p>
    <w:p>
      <w:pPr>
        <w:rPr>
          <w:lang w:val="en-US"/>
          <w:rFonts w:ascii="Times New Roman" w:hAnsi="Times New Roman" w:cs="Times New Roman"/>
          <w:sz w:val="20"/>
          <w:szCs w:val="20"/>
        </w:rPr>
      </w:pPr>
      <w:r>
        <w:rPr/>
        <w:br w:type="page"/>
      </w:r>
    </w:p>
    <w:p>
      <w:pPr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GREEK CULTURE AND HISTORY: Georgia Junior Classical League 2012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 xml:space="preserve">1. </w:t>
      </w:r>
      <w:r>
        <w:rPr>
          <w:lang w:val="en-US"/>
          <w:rFonts w:ascii="Times New Roman" w:hAnsi="Times New Roman" w:cs="Times New Roman"/>
          <w:sz w:val="20"/>
          <w:szCs w:val="20"/>
        </w:rPr>
        <w:t>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11.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19.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21.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29.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31.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39.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41.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42.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43.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C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44.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B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45.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A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46.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47.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en-US"/>
          <w:rFonts w:ascii="Times New Roman" w:hAnsi="Times New Roman" w:cs="Times New Roman"/>
          <w:sz w:val="20"/>
          <w:szCs w:val="20"/>
        </w:rPr>
        <w:t>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48.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49.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spacing w:after="0" w:line="240" w:lineRule="auto"/>
        <w:rPr>
          <w:lang w:val="en-US"/>
          <w:rFonts w:ascii="Times New Roman" w:hAnsi="Times New Roman" w:cs="Times New Roman"/>
          <w:sz w:val="20"/>
          <w:szCs w:val="20"/>
        </w:rPr>
      </w:pPr>
      <w:r>
        <w:rPr>
          <w:lang w:val="en-US"/>
          <w:rFonts w:ascii="Times New Roman" w:hAnsi="Times New Roman" w:cs="Times New Roman"/>
          <w:sz w:val="20"/>
          <w:szCs w:val="20"/>
        </w:rPr>
        <w:t>50.</w:t>
      </w:r>
      <w:r>
        <w:rPr>
          <w:lang w:val="en-US"/>
          <w:rFonts w:ascii="Times New Roman" w:hAnsi="Times New Roman" w:cs="Times New Roman"/>
          <w:sz w:val="20"/>
          <w:szCs w:val="20"/>
        </w:rPr>
        <w:t xml:space="preserve"> D</w:t>
      </w:r>
    </w:p>
    <w:p>
      <w:pPr>
        <w:rPr>
          <w:lang w:val="en-US"/>
          <w:rFonts w:ascii="Times New Roman" w:hAnsi="Times New Roman" w:cs="Times New Roman"/>
          <w:sz w:val="20"/>
          <w:szCs w:val="20"/>
        </w:rPr>
      </w:pPr>
    </w:p>
    <w:sectPr>
      <w:cols w:sep="off" w:space="708"/>
      <w:docGrid w:type="default" w:linePitch="360" w:charSpace="200"/>
      <w:pgMar w:top="720" w:right="720" w:bottom="720" w:left="720" w:footer="709" w:gutter="0"/>
      <w:pgSz w:w="11906" w:h="168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5BF5"/>
    <w:multiLevelType w:val="hybridMultilevel"/>
    <w:tmpl w:val="A502B404"/>
    <w:lvl w:ilvl="0" w:tplc="0408000F">
      <w:start w:val="1"/>
      <w:numFmt w:val="decimal"/>
      <w:lvlText w:val="%1."/>
      <w:lvlJc w:val="left"/>
      <w:pPr>
        <w:ind w:left="720" w:hanging="360"/>
      </w:pPr>
      <w:rPr/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embedSystemFonts/>
  <w:defaultTabStop w:val="720"/>
  <w:displayHorizontalDrawingGridEvery w:val="0"/>
  <w:displayVerticalDrawingGridEvery w:val="2"/>
  <w:doNotUseMarginsForDrawingGridOrigin/>
  <w:noPunctuationKerning/>
  <w:characterSpacingControl w:val="doNotCompress"/>
  <w:saveInvalidXML w:val="off"/>
  <w:ignoreMixedContent w:val="off"/>
  <w:alwaysShowPlaceholderText w:val="off"/>
  <w:doNotDemarcateInvalidXml/>
  <w:spaceForUL/>
  <w:doNotLeaveBackslashAlone/>
  <w:ulTrailSpace/>
  <w:doNotExpandShiftReturn/>
  <w:adjustLineHeightInTable/>
  <w:useFELayou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Batang" w:cs="Times New Roman"/>
      </w:rPr>
    </w:rPrDefault>
  </w:docDefaults>
  <w:style w:type="character" w:styleId="DefaultParagraphFont" w:default="on">
    <w:name w:val="Default Paragraph Font"/>
  </w:style>
  <w:style w:type="paragraph" w:styleId="Normal" w:default="on">
    <w:name w:val="Normal"/>
    <w:pPr>
      <w:spacing w:after="200" w:line="276" w:lineRule="auto"/>
    </w:pPr>
    <w:rPr>
      <w:lang w:val="el-GR" w:eastAsia="en-US" w:bidi="ar-SA"/>
      <w:rFonts w:ascii="Calibri" w:hAnsi="Calibri" w:eastAsia="Calibri" w:cs=""/>
      <w:sz w:val="22"/>
      <w:szCs w:val="22"/>
    </w:rPr>
  </w:style>
  <w:style w:type="table" w:styleId="TableNormal" w:default="on">
    <w:name w:val="Normal Table"/>
    <w:tblPr>
      <w:tblBorders/>
      <w:tblCellMar>
        <w:top w:w="0" w:type="dxa"/>
        <w:left w:w="108" w:type="dxa"/>
        <w:bottom w:w="0" w:type="dxa"/>
        <w:right w:w="108" w:type="dxa"/>
      </w:tblCellMar>
      <w:tblInd w:w="0" w:type="dxa"/>
    </w:tblPr>
  </w:style>
  <w:style w:type="numbering" w:styleId="NoList" w:default="on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 ?><Relationships xmlns="http://schemas.openxmlformats.org/package/2006/relationships"><Relationship Id="rId2" Type="http://schemas.openxmlformats.org/officeDocument/2006/relationships/webSettings" Target="webSettings.xml" TargetMode="Internal" /><Relationship Id="rId1" Type="http://schemas.openxmlformats.org/officeDocument/2006/relationships/settings" Target="settings.xml" TargetMode="Internal" /><Relationship Id="rId4" Type="http://schemas.openxmlformats.org/officeDocument/2006/relationships/styles" Target="styles.xml" TargetMode="Internal" /><Relationship Id="rId3" Type="http://schemas.openxmlformats.org/officeDocument/2006/relationships/fontTable" Target="fontTable.xml" TargetMode="Internal" /><Relationship Id="rId5" Type="http://schemas.openxmlformats.org/officeDocument/2006/relationships/numbering" Target="numbering.xml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Company>ThinkFree Corp.</Company>
  <Pages>3</Pages>
  <Words>942</Words>
  <Characters>5373</Characters>
  <Lines>44</Lines>
  <Paragraphs>12</Paragraphs>
  <Slides>0</Slides>
  <Notes>0</Notes>
  <TotalTime>0</TotalTime>
  <HiddenSlides>0</HiddenSlides>
  <MMClips>0</MMClips>
  <ScaleCrop>false</ScaleCrop>
  <LinksUpToDate>false</LinksUpToDate>
  <CharactersWithSpaces>6303</CharactersWithSpaces>
  <SharedDoc>false</SharedDoc>
  <HyperlinkBase/>
  <HyperlinksChanged>false</HyperlinksChanged>
  <Application>ThinkFree Mobile Write</Application>
  <AppVersion>11.4920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revision>2</cp:revision>
  <dcterms:created xsi:type="dcterms:W3CDTF">2012-04-16T21:02:00Z</dcterms:created>
  <dcterms:modified xsi:type="dcterms:W3CDTF">2012-04-20T19:32:56Z</dcterms:modified>
  <cp:version>12.0000</cp:version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